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17341" w14:textId="46775D44" w:rsidR="00826F74" w:rsidRPr="004C418C" w:rsidRDefault="005B3FA8">
      <w:pPr>
        <w:pStyle w:val="Heading1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Ammanford Town Council June and </w:t>
      </w:r>
      <w:proofErr w:type="spellStart"/>
      <w:r>
        <w:rPr>
          <w:b w:val="0"/>
          <w:bCs w:val="0"/>
          <w:color w:val="auto"/>
        </w:rPr>
        <w:t>Qtr</w:t>
      </w:r>
      <w:proofErr w:type="spellEnd"/>
      <w:r>
        <w:rPr>
          <w:b w:val="0"/>
          <w:bCs w:val="0"/>
          <w:color w:val="auto"/>
        </w:rPr>
        <w:t xml:space="preserve"> </w:t>
      </w:r>
      <w:proofErr w:type="gramStart"/>
      <w:r>
        <w:rPr>
          <w:b w:val="0"/>
          <w:bCs w:val="0"/>
          <w:color w:val="auto"/>
        </w:rPr>
        <w:t xml:space="preserve">1  </w:t>
      </w:r>
      <w:r w:rsidRPr="004C418C">
        <w:rPr>
          <w:b w:val="0"/>
          <w:bCs w:val="0"/>
          <w:color w:val="auto"/>
        </w:rPr>
        <w:t>Finance</w:t>
      </w:r>
      <w:proofErr w:type="gramEnd"/>
      <w:r w:rsidRPr="004C418C">
        <w:rPr>
          <w:b w:val="0"/>
          <w:bCs w:val="0"/>
          <w:color w:val="auto"/>
        </w:rPr>
        <w:t xml:space="preserve"> Update and Report </w:t>
      </w:r>
    </w:p>
    <w:p w14:paraId="06DF7C34" w14:textId="77777777" w:rsidR="00826F74" w:rsidRDefault="005B3FA8">
      <w:r>
        <w:t>Prepared by: Jayne Grazette, Interim Deputy Clerk &amp; Responsible Financial Officer</w:t>
      </w:r>
    </w:p>
    <w:p w14:paraId="46AC8678" w14:textId="77777777" w:rsidR="00826F74" w:rsidRDefault="005B3FA8">
      <w:r>
        <w:t>Date: July 2025</w:t>
      </w:r>
    </w:p>
    <w:p w14:paraId="63AF908B" w14:textId="77777777" w:rsidR="00826F74" w:rsidRPr="004C418C" w:rsidRDefault="005B3FA8">
      <w:pPr>
        <w:pStyle w:val="Heading2"/>
        <w:rPr>
          <w:b w:val="0"/>
          <w:bCs w:val="0"/>
          <w:color w:val="auto"/>
        </w:rPr>
      </w:pPr>
      <w:r w:rsidRPr="004C418C">
        <w:rPr>
          <w:b w:val="0"/>
          <w:bCs w:val="0"/>
          <w:color w:val="auto"/>
        </w:rPr>
        <w:t>1. Overview</w:t>
      </w:r>
    </w:p>
    <w:p w14:paraId="6149145D" w14:textId="326C038B" w:rsidR="00826F74" w:rsidRDefault="005B3FA8">
      <w:r>
        <w:t>This report provides a financial update for Ammanford Town Council for the period ending June 2025, including a summary of income and expenditure, reserve positions, key financial reports presented, Quarter 1</w:t>
      </w:r>
      <w:r>
        <w:t xml:space="preserve"> highlights, and updates on authorisation processes. The intention is to ensure full transparency and support informed decision-making in line with the Council’s financial responsibilities.</w:t>
      </w:r>
    </w:p>
    <w:p w14:paraId="4B9F14E4" w14:textId="77777777" w:rsidR="00826F74" w:rsidRPr="004C418C" w:rsidRDefault="005B3FA8">
      <w:pPr>
        <w:pStyle w:val="Heading2"/>
        <w:rPr>
          <w:b w:val="0"/>
          <w:bCs w:val="0"/>
          <w:color w:val="auto"/>
        </w:rPr>
      </w:pPr>
      <w:r w:rsidRPr="004C418C">
        <w:rPr>
          <w:b w:val="0"/>
          <w:bCs w:val="0"/>
          <w:color w:val="auto"/>
        </w:rPr>
        <w:t>2. June 2025 Financial Summary</w:t>
      </w:r>
    </w:p>
    <w:p w14:paraId="30F15841" w14:textId="77777777" w:rsidR="00826F74" w:rsidRDefault="005B3FA8" w:rsidP="005B3FA8">
      <w:pPr>
        <w:spacing w:after="0"/>
      </w:pPr>
      <w:r>
        <w:t>Expenditure for June: £19,352.35</w:t>
      </w:r>
    </w:p>
    <w:p w14:paraId="35D37EE5" w14:textId="77777777" w:rsidR="00826F74" w:rsidRDefault="005B3FA8" w:rsidP="005B3FA8">
      <w:pPr>
        <w:spacing w:after="0"/>
      </w:pPr>
      <w:r>
        <w:t>Income for June: £499.23</w:t>
      </w:r>
    </w:p>
    <w:p w14:paraId="0DB7E366" w14:textId="77777777" w:rsidR="00826F74" w:rsidRDefault="005B3FA8">
      <w:r>
        <w:t>Closing Balances across Council Accounts:</w:t>
      </w:r>
    </w:p>
    <w:p w14:paraId="629B691D" w14:textId="77777777" w:rsidR="00826F74" w:rsidRDefault="005B3FA8">
      <w:r>
        <w:t>- Account 11019514: £207,867.65</w:t>
      </w:r>
      <w:r>
        <w:br/>
        <w:t>- Account 11019522: £193,610.71</w:t>
      </w:r>
      <w:r>
        <w:br/>
        <w:t>- Account 11034785: £127.87</w:t>
      </w:r>
      <w:r>
        <w:br/>
        <w:t>- Account 11048573: £1,413.87</w:t>
      </w:r>
      <w:r>
        <w:br/>
        <w:t>- Account 71561307: £211.87</w:t>
      </w:r>
      <w:r>
        <w:br/>
        <w:t>Total Balance: £403,231.97</w:t>
      </w:r>
    </w:p>
    <w:p w14:paraId="7F1C6C0D" w14:textId="77777777" w:rsidR="00826F74" w:rsidRPr="004C418C" w:rsidRDefault="005B3FA8">
      <w:pPr>
        <w:pStyle w:val="Heading2"/>
        <w:rPr>
          <w:b w:val="0"/>
          <w:bCs w:val="0"/>
          <w:color w:val="auto"/>
        </w:rPr>
      </w:pPr>
      <w:r w:rsidRPr="004C418C">
        <w:rPr>
          <w:b w:val="0"/>
          <w:bCs w:val="0"/>
          <w:color w:val="auto"/>
        </w:rPr>
        <w:t>3. Current Reserves</w:t>
      </w:r>
    </w:p>
    <w:p w14:paraId="006A2BDB" w14:textId="77777777" w:rsidR="00826F74" w:rsidRDefault="005B3FA8" w:rsidP="005B3FA8">
      <w:pPr>
        <w:spacing w:after="0"/>
      </w:pPr>
      <w:r>
        <w:t>Earmarked Reserves:</w:t>
      </w:r>
    </w:p>
    <w:p w14:paraId="08A149E6" w14:textId="77777777" w:rsidR="004C418C" w:rsidRDefault="005B3FA8" w:rsidP="005B3FA8">
      <w:pPr>
        <w:spacing w:after="0"/>
      </w:pPr>
      <w:r>
        <w:t>- Capital Projects: £77,170.87</w:t>
      </w:r>
      <w:r>
        <w:br/>
        <w:t>- General Reserves: £132,548.95</w:t>
      </w:r>
      <w:r>
        <w:br/>
        <w:t>- Legal Fees: £6,750.00</w:t>
      </w:r>
      <w:r>
        <w:br/>
        <w:t>- Audit and Accountancy: £7,891.20</w:t>
      </w:r>
      <w:r>
        <w:br/>
        <w:t>- SLA Ground Maintenance: £7,804.02</w:t>
      </w:r>
      <w:r>
        <w:br/>
        <w:t>- Dis-used Changing Rooms: £19,455.56</w:t>
      </w:r>
      <w:r>
        <w:br/>
        <w:t>- Parks Reserve: £35,000.00</w:t>
      </w:r>
      <w:r>
        <w:br/>
        <w:t>- SLA Ground Maintenance Payment to CCC (Outstanding): -£7,804.02</w:t>
      </w:r>
    </w:p>
    <w:p w14:paraId="086A282F" w14:textId="426A71EC" w:rsidR="00826F74" w:rsidRDefault="005B3FA8" w:rsidP="005B3FA8">
      <w:pPr>
        <w:spacing w:after="0"/>
      </w:pPr>
      <w:r>
        <w:t>Total Reserves: £278,816.58</w:t>
      </w:r>
    </w:p>
    <w:p w14:paraId="6B945531" w14:textId="77777777" w:rsidR="00826F74" w:rsidRDefault="005B3FA8" w:rsidP="005B3FA8">
      <w:pPr>
        <w:spacing w:after="0"/>
      </w:pPr>
      <w:r>
        <w:t>General Fund: £131,281.64</w:t>
      </w:r>
    </w:p>
    <w:p w14:paraId="349529A0" w14:textId="5603E687" w:rsidR="00826F74" w:rsidRDefault="005B3FA8" w:rsidP="005B3FA8">
      <w:pPr>
        <w:spacing w:after="0"/>
      </w:pPr>
      <w:r>
        <w:t>Total Funds: £410,098.22</w:t>
      </w:r>
      <w:r w:rsidR="004C418C">
        <w:t xml:space="preserve"> (equals £403,231.97 + Vat reclaim £6866.25)</w:t>
      </w:r>
    </w:p>
    <w:p w14:paraId="596AAFAC" w14:textId="77777777" w:rsidR="00826F74" w:rsidRPr="004C418C" w:rsidRDefault="005B3FA8">
      <w:pPr>
        <w:pStyle w:val="Heading2"/>
        <w:rPr>
          <w:b w:val="0"/>
          <w:bCs w:val="0"/>
          <w:color w:val="auto"/>
        </w:rPr>
      </w:pPr>
      <w:r w:rsidRPr="004C418C">
        <w:rPr>
          <w:b w:val="0"/>
          <w:bCs w:val="0"/>
          <w:color w:val="auto"/>
        </w:rPr>
        <w:t>4. Reports Presented</w:t>
      </w:r>
    </w:p>
    <w:p w14:paraId="6CE23D70" w14:textId="77777777" w:rsidR="00826F74" w:rsidRDefault="005B3FA8">
      <w:r>
        <w:t>- Bank Reconciliation – June 2025</w:t>
      </w:r>
      <w:r>
        <w:br/>
        <w:t>- Reserves Balance – June 2025</w:t>
      </w:r>
      <w:r>
        <w:br/>
        <w:t>- Payments List – June 2025</w:t>
      </w:r>
      <w:r>
        <w:br/>
      </w:r>
      <w:r>
        <w:lastRenderedPageBreak/>
        <w:t>- Receipts List – June 2025</w:t>
      </w:r>
      <w:r>
        <w:br/>
        <w:t>- Summary Reserves Balance</w:t>
      </w:r>
    </w:p>
    <w:p w14:paraId="3E5BD75E" w14:textId="77777777" w:rsidR="00826F74" w:rsidRPr="004C418C" w:rsidRDefault="005B3FA8">
      <w:pPr>
        <w:pStyle w:val="Heading2"/>
        <w:rPr>
          <w:b w:val="0"/>
          <w:bCs w:val="0"/>
          <w:color w:val="auto"/>
        </w:rPr>
      </w:pPr>
      <w:r w:rsidRPr="004C418C">
        <w:rPr>
          <w:b w:val="0"/>
          <w:bCs w:val="0"/>
          <w:color w:val="auto"/>
        </w:rPr>
        <w:t>5. Quarter 3 Update (April–June 2025)</w:t>
      </w:r>
    </w:p>
    <w:p w14:paraId="6461F75B" w14:textId="77777777" w:rsidR="00826F74" w:rsidRDefault="005B3FA8">
      <w:r>
        <w:t>VAT 126 Reclaim Submitted: £6,866.25</w:t>
      </w:r>
    </w:p>
    <w:p w14:paraId="1D5B3F78" w14:textId="77777777" w:rsidR="00826F74" w:rsidRDefault="005B3FA8">
      <w:r>
        <w:t>Budget Usage to Date: 13.1% of annual budget</w:t>
      </w:r>
    </w:p>
    <w:p w14:paraId="509E972A" w14:textId="1173D30F" w:rsidR="00826F74" w:rsidRPr="004C418C" w:rsidRDefault="005B3FA8">
      <w:pPr>
        <w:rPr>
          <w:b/>
          <w:bCs/>
        </w:rPr>
      </w:pPr>
      <w:r w:rsidRPr="004C418C">
        <w:rPr>
          <w:b/>
          <w:bCs/>
        </w:rPr>
        <w:t>P</w:t>
      </w:r>
      <w:r w:rsidR="004C418C" w:rsidRPr="004C418C">
        <w:rPr>
          <w:b/>
          <w:bCs/>
        </w:rPr>
        <w:t>r</w:t>
      </w:r>
      <w:r w:rsidRPr="004C418C">
        <w:rPr>
          <w:b/>
          <w:bCs/>
        </w:rPr>
        <w:t>oposed Budget Virements for Approval:</w:t>
      </w:r>
    </w:p>
    <w:p w14:paraId="19528B34" w14:textId="77777777" w:rsidR="004C418C" w:rsidRDefault="005B3FA8" w:rsidP="004C418C">
      <w:pPr>
        <w:pStyle w:val="ListParagraph"/>
        <w:numPr>
          <w:ilvl w:val="0"/>
          <w:numId w:val="10"/>
        </w:numPr>
        <w:tabs>
          <w:tab w:val="left" w:pos="5796"/>
        </w:tabs>
      </w:pPr>
      <w:r>
        <w:t>Increase Section 137 Donations from £5,000 to £10,00</w:t>
      </w:r>
      <w:r w:rsidR="004C418C">
        <w:t xml:space="preserve">0 </w:t>
      </w:r>
    </w:p>
    <w:p w14:paraId="00304EED" w14:textId="074FBEAC" w:rsidR="004C418C" w:rsidRDefault="004C418C" w:rsidP="004C418C">
      <w:pPr>
        <w:pStyle w:val="ListParagraph"/>
        <w:tabs>
          <w:tab w:val="left" w:pos="5796"/>
        </w:tabs>
      </w:pPr>
      <w:r w:rsidRPr="004C418C">
        <w:rPr>
          <w:b/>
          <w:bCs/>
        </w:rPr>
        <w:t xml:space="preserve">Council needs to propose </w:t>
      </w:r>
      <w:r>
        <w:rPr>
          <w:b/>
          <w:bCs/>
        </w:rPr>
        <w:t xml:space="preserve">  </w:t>
      </w:r>
      <w:r w:rsidRPr="004C418C">
        <w:rPr>
          <w:b/>
          <w:bCs/>
        </w:rPr>
        <w:t>and Vote</w:t>
      </w:r>
    </w:p>
    <w:p w14:paraId="55C5CD73" w14:textId="77777777" w:rsidR="004C418C" w:rsidRDefault="005B3FA8" w:rsidP="004C418C">
      <w:pPr>
        <w:pStyle w:val="ListParagraph"/>
        <w:numPr>
          <w:ilvl w:val="0"/>
          <w:numId w:val="10"/>
        </w:numPr>
        <w:tabs>
          <w:tab w:val="left" w:pos="5796"/>
        </w:tabs>
      </w:pPr>
      <w:r>
        <w:t>Set budget for bank charges (Account 11019514): £140 annually (£35 this quarter)</w:t>
      </w:r>
      <w:r w:rsidR="004C418C">
        <w:t xml:space="preserve"> </w:t>
      </w:r>
      <w:r w:rsidR="004C418C" w:rsidRPr="004C418C">
        <w:rPr>
          <w:b/>
          <w:bCs/>
        </w:rPr>
        <w:t xml:space="preserve">Council </w:t>
      </w:r>
      <w:proofErr w:type="gramStart"/>
      <w:r w:rsidR="004C418C" w:rsidRPr="004C418C">
        <w:rPr>
          <w:b/>
          <w:bCs/>
        </w:rPr>
        <w:t>need</w:t>
      </w:r>
      <w:proofErr w:type="gramEnd"/>
      <w:r w:rsidR="004C418C" w:rsidRPr="004C418C">
        <w:rPr>
          <w:b/>
          <w:bCs/>
        </w:rPr>
        <w:t xml:space="preserve"> to propose and Vote</w:t>
      </w:r>
    </w:p>
    <w:p w14:paraId="03DFAEA0" w14:textId="77777777" w:rsidR="004C418C" w:rsidRDefault="005B3FA8" w:rsidP="004C418C">
      <w:pPr>
        <w:pStyle w:val="ListParagraph"/>
        <w:numPr>
          <w:ilvl w:val="0"/>
          <w:numId w:val="10"/>
        </w:numPr>
        <w:tabs>
          <w:tab w:val="left" w:pos="5796"/>
        </w:tabs>
      </w:pPr>
      <w:r>
        <w:t>Interest received across accounts: £358.27 (mostly from Account 11019522)</w:t>
      </w:r>
      <w:r w:rsidR="004C418C">
        <w:t xml:space="preserve"> </w:t>
      </w:r>
      <w:r>
        <w:t xml:space="preserve">It is recommended to consider moving funds from Account 11019514 to 11019522 to </w:t>
      </w:r>
      <w:proofErr w:type="gramStart"/>
      <w:r>
        <w:t>access</w:t>
      </w:r>
      <w:proofErr w:type="gramEnd"/>
      <w:r>
        <w:t xml:space="preserve"> better interest rates. A review of alternative bank interest rates is scheduled for August 2025.</w:t>
      </w:r>
    </w:p>
    <w:p w14:paraId="2C79FFF4" w14:textId="58F097E5" w:rsidR="004C418C" w:rsidRDefault="004C418C" w:rsidP="005B3FA8">
      <w:pPr>
        <w:pStyle w:val="ListParagraph"/>
        <w:tabs>
          <w:tab w:val="left" w:pos="5796"/>
        </w:tabs>
      </w:pPr>
      <w:r w:rsidRPr="004C418C">
        <w:rPr>
          <w:b/>
          <w:bCs/>
        </w:rPr>
        <w:t xml:space="preserve">Council </w:t>
      </w:r>
      <w:proofErr w:type="gramStart"/>
      <w:r w:rsidRPr="004C418C">
        <w:rPr>
          <w:b/>
          <w:bCs/>
        </w:rPr>
        <w:t>need</w:t>
      </w:r>
      <w:proofErr w:type="gramEnd"/>
      <w:r w:rsidRPr="004C418C">
        <w:rPr>
          <w:b/>
          <w:bCs/>
        </w:rPr>
        <w:t xml:space="preserve"> to propose and Vote </w:t>
      </w:r>
    </w:p>
    <w:p w14:paraId="687F73D0" w14:textId="77777777" w:rsidR="00826F74" w:rsidRPr="004C418C" w:rsidRDefault="005B3FA8">
      <w:pPr>
        <w:pStyle w:val="Heading2"/>
        <w:rPr>
          <w:b w:val="0"/>
          <w:bCs w:val="0"/>
          <w:color w:val="auto"/>
        </w:rPr>
      </w:pPr>
      <w:r w:rsidRPr="004C418C">
        <w:rPr>
          <w:b w:val="0"/>
          <w:bCs w:val="0"/>
          <w:color w:val="auto"/>
        </w:rPr>
        <w:t>6</w:t>
      </w:r>
      <w:r w:rsidRPr="004C418C">
        <w:rPr>
          <w:b w:val="0"/>
          <w:bCs w:val="0"/>
          <w:color w:val="auto"/>
        </w:rPr>
        <w:t>. Events Funding Claims</w:t>
      </w:r>
    </w:p>
    <w:p w14:paraId="7C8AE25A" w14:textId="77777777" w:rsidR="00826F74" w:rsidRDefault="005B3FA8" w:rsidP="004C418C">
      <w:pPr>
        <w:spacing w:after="0"/>
      </w:pPr>
      <w:r>
        <w:t>Superhero Event Defrayment Submitted: £3,320.00 + VAT £524.00 = £3,844.00</w:t>
      </w:r>
    </w:p>
    <w:p w14:paraId="771A9732" w14:textId="77777777" w:rsidR="00826F74" w:rsidRDefault="005B3FA8" w:rsidP="004C418C">
      <w:pPr>
        <w:spacing w:after="0"/>
      </w:pPr>
      <w:r>
        <w:t>Contribution by Ammanford Town Council: £1,680.00</w:t>
      </w:r>
    </w:p>
    <w:p w14:paraId="522746C9" w14:textId="77777777" w:rsidR="00826F74" w:rsidRDefault="005B3FA8" w:rsidP="004C418C">
      <w:pPr>
        <w:spacing w:after="0"/>
      </w:pPr>
      <w:r>
        <w:t>VAT Reclaim: £280.00 → Net Contribution: £1,400.00</w:t>
      </w:r>
    </w:p>
    <w:p w14:paraId="47D35CF8" w14:textId="77777777" w:rsidR="00826F74" w:rsidRPr="005B3FA8" w:rsidRDefault="005B3FA8">
      <w:pPr>
        <w:pStyle w:val="Heading2"/>
        <w:rPr>
          <w:b w:val="0"/>
          <w:bCs w:val="0"/>
          <w:color w:val="auto"/>
        </w:rPr>
      </w:pPr>
      <w:r w:rsidRPr="005B3FA8">
        <w:rPr>
          <w:b w:val="0"/>
          <w:bCs w:val="0"/>
          <w:color w:val="auto"/>
        </w:rPr>
        <w:t>7. Changes to Authorisation of Payments</w:t>
      </w:r>
    </w:p>
    <w:p w14:paraId="12A268AB" w14:textId="68985FAA" w:rsidR="00826F74" w:rsidRDefault="005B3FA8">
      <w:r>
        <w:t>- Two non-signatory councillors to check 10% of monthly transactions against bank statements</w:t>
      </w:r>
      <w:r w:rsidR="004C418C">
        <w:t xml:space="preserve"> </w:t>
      </w:r>
      <w:r w:rsidR="004C418C" w:rsidRPr="004C418C">
        <w:rPr>
          <w:b/>
          <w:bCs/>
        </w:rPr>
        <w:t xml:space="preserve">– Council </w:t>
      </w:r>
      <w:proofErr w:type="gramStart"/>
      <w:r w:rsidR="004C418C" w:rsidRPr="004C418C">
        <w:rPr>
          <w:b/>
          <w:bCs/>
        </w:rPr>
        <w:t>need</w:t>
      </w:r>
      <w:proofErr w:type="gramEnd"/>
      <w:r w:rsidR="004C418C" w:rsidRPr="004C418C">
        <w:rPr>
          <w:b/>
          <w:bCs/>
        </w:rPr>
        <w:t xml:space="preserve"> to propose and </w:t>
      </w:r>
      <w:proofErr w:type="gramStart"/>
      <w:r w:rsidR="004C418C" w:rsidRPr="004C418C">
        <w:rPr>
          <w:b/>
          <w:bCs/>
        </w:rPr>
        <w:t>Vote</w:t>
      </w:r>
      <w:proofErr w:type="gramEnd"/>
      <w:r w:rsidRPr="004C418C">
        <w:rPr>
          <w:b/>
          <w:bCs/>
        </w:rPr>
        <w:br/>
      </w:r>
      <w:r>
        <w:t xml:space="preserve">- Payments sent throughout the month to Finance Committee members for </w:t>
      </w:r>
      <w:r w:rsidR="004C418C">
        <w:t xml:space="preserve">authorization, </w:t>
      </w:r>
      <w:r w:rsidR="004C418C" w:rsidRPr="004C418C">
        <w:rPr>
          <w:b/>
          <w:bCs/>
        </w:rPr>
        <w:t xml:space="preserve">Council needs to propose and </w:t>
      </w:r>
      <w:proofErr w:type="gramStart"/>
      <w:r w:rsidR="004C418C" w:rsidRPr="004C418C">
        <w:rPr>
          <w:b/>
          <w:bCs/>
        </w:rPr>
        <w:t>Vote</w:t>
      </w:r>
      <w:proofErr w:type="gramEnd"/>
      <w:r>
        <w:br/>
        <w:t>- Councillors now have read-only access to the finance system</w:t>
      </w:r>
      <w:r>
        <w:br/>
        <w:t>- Mayor is involved in the authorisation of payroll and expense payments</w:t>
      </w:r>
    </w:p>
    <w:p w14:paraId="7B96220A" w14:textId="77777777" w:rsidR="00826F74" w:rsidRPr="005B3FA8" w:rsidRDefault="005B3FA8">
      <w:pPr>
        <w:pStyle w:val="Heading2"/>
        <w:rPr>
          <w:b w:val="0"/>
          <w:bCs w:val="0"/>
          <w:color w:val="auto"/>
        </w:rPr>
      </w:pPr>
      <w:r w:rsidRPr="005B3FA8">
        <w:rPr>
          <w:b w:val="0"/>
          <w:bCs w:val="0"/>
          <w:color w:val="auto"/>
        </w:rPr>
        <w:t>8. Conclusion</w:t>
      </w:r>
    </w:p>
    <w:p w14:paraId="49A4C322" w14:textId="32410A66" w:rsidR="00826F74" w:rsidRDefault="005B3FA8">
      <w:r>
        <w:t>This report has outlined the financial activity and position of Ammanford Town Council throughout</w:t>
      </w:r>
      <w:r>
        <w:t xml:space="preserve"> June and at </w:t>
      </w:r>
      <w:proofErr w:type="gramStart"/>
      <w:r>
        <w:t>end</w:t>
      </w:r>
      <w:proofErr w:type="gramEnd"/>
      <w:r>
        <w:t xml:space="preserve"> of Quarter 1 </w:t>
      </w:r>
      <w:r>
        <w:t>2025. It also includes recommendations for virements and operational updates. While I am currently on annual leave and unable to attend the meeting, I welcome any questions by email and will respond promptly upon my return.</w:t>
      </w:r>
    </w:p>
    <w:sectPr w:rsidR="00826F7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8E6AD7"/>
    <w:multiLevelType w:val="hybridMultilevel"/>
    <w:tmpl w:val="BE2C23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029504">
    <w:abstractNumId w:val="8"/>
  </w:num>
  <w:num w:numId="2" w16cid:durableId="1065684930">
    <w:abstractNumId w:val="6"/>
  </w:num>
  <w:num w:numId="3" w16cid:durableId="491019840">
    <w:abstractNumId w:val="5"/>
  </w:num>
  <w:num w:numId="4" w16cid:durableId="1996058307">
    <w:abstractNumId w:val="4"/>
  </w:num>
  <w:num w:numId="5" w16cid:durableId="217322623">
    <w:abstractNumId w:val="7"/>
  </w:num>
  <w:num w:numId="6" w16cid:durableId="653148384">
    <w:abstractNumId w:val="3"/>
  </w:num>
  <w:num w:numId="7" w16cid:durableId="770246041">
    <w:abstractNumId w:val="2"/>
  </w:num>
  <w:num w:numId="8" w16cid:durableId="890772590">
    <w:abstractNumId w:val="1"/>
  </w:num>
  <w:num w:numId="9" w16cid:durableId="1547175779">
    <w:abstractNumId w:val="0"/>
  </w:num>
  <w:num w:numId="10" w16cid:durableId="14920211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C418C"/>
    <w:rsid w:val="005B3FA8"/>
    <w:rsid w:val="007A03F3"/>
    <w:rsid w:val="00826F7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0579A"/>
  <w14:defaultImageDpi w14:val="300"/>
  <w15:docId w15:val="{66AD5633-62EA-49E8-8A51-6001EEC2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5C930E38F114698A89645A471334B" ma:contentTypeVersion="14" ma:contentTypeDescription="Create a new document." ma:contentTypeScope="" ma:versionID="79416c9259a617d0e4d75337ad90bf48">
  <xsd:schema xmlns:xsd="http://www.w3.org/2001/XMLSchema" xmlns:xs="http://www.w3.org/2001/XMLSchema" xmlns:p="http://schemas.microsoft.com/office/2006/metadata/properties" xmlns:ns2="3dd7d89b-8228-4906-84d7-591c9d596835" xmlns:ns3="cfbba701-b733-40d6-acb0-df808c2ea4b0" targetNamespace="http://schemas.microsoft.com/office/2006/metadata/properties" ma:root="true" ma:fieldsID="c859f81f9897d146a456ef190c8cc67d" ns2:_="" ns3:_="">
    <xsd:import namespace="3dd7d89b-8228-4906-84d7-591c9d596835"/>
    <xsd:import namespace="cfbba701-b733-40d6-acb0-df808c2ea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7d89b-8228-4906-84d7-591c9d596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2d52561-fd53-4b79-a562-2e11b38cc2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ba701-b733-40d6-acb0-df808c2ea4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870691-5a97-4c4e-a3e6-1b74c5a07843}" ma:internalName="TaxCatchAll" ma:showField="CatchAllData" ma:web="cfbba701-b733-40d6-acb0-df808c2ea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d7d89b-8228-4906-84d7-591c9d596835">
      <Terms xmlns="http://schemas.microsoft.com/office/infopath/2007/PartnerControls"/>
    </lcf76f155ced4ddcb4097134ff3c332f>
    <TaxCatchAll xmlns="cfbba701-b733-40d6-acb0-df808c2ea4b0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6D1FE8-2A1D-4184-BAE9-B6E15B5E2F10}"/>
</file>

<file path=customXml/itemProps3.xml><?xml version="1.0" encoding="utf-8"?>
<ds:datastoreItem xmlns:ds="http://schemas.openxmlformats.org/officeDocument/2006/customXml" ds:itemID="{142287CC-71B2-4A1F-A9B8-9B97270729CC}"/>
</file>

<file path=customXml/itemProps4.xml><?xml version="1.0" encoding="utf-8"?>
<ds:datastoreItem xmlns:ds="http://schemas.openxmlformats.org/officeDocument/2006/customXml" ds:itemID="{82398ED6-80DC-4787-B6D1-74035B5A49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RFO</cp:lastModifiedBy>
  <cp:revision>2</cp:revision>
  <dcterms:created xsi:type="dcterms:W3CDTF">2025-07-07T21:17:00Z</dcterms:created>
  <dcterms:modified xsi:type="dcterms:W3CDTF">2025-07-07T21:17:00Z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0x01010028F5C930E38F114698A89645A471334B</vt:lpwstr>
  </property>
</Properties>
</file>